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31" w:rsidRPr="00E45D63" w:rsidRDefault="00E45D63" w:rsidP="00D65D31">
      <w:pPr>
        <w:pStyle w:val="a7"/>
        <w:spacing w:before="0" w:beforeAutospacing="0" w:after="0" w:afterAutospacing="0" w:line="330" w:lineRule="atLeast"/>
        <w:jc w:val="center"/>
        <w:rPr>
          <w:rFonts w:ascii="黑体" w:eastAsia="黑体" w:hAnsi="黑体"/>
          <w:b/>
          <w:color w:val="323232"/>
          <w:sz w:val="18"/>
          <w:szCs w:val="18"/>
        </w:rPr>
      </w:pPr>
      <w:r w:rsidRPr="00E45D63">
        <w:rPr>
          <w:rFonts w:ascii="黑体" w:eastAsia="黑体" w:hAnsi="黑体" w:hint="eastAsia"/>
          <w:b/>
          <w:color w:val="323232"/>
          <w:sz w:val="32"/>
          <w:szCs w:val="32"/>
        </w:rPr>
        <w:t>远程网络综合考核具体要求和注意事项</w:t>
      </w:r>
    </w:p>
    <w:p w:rsidR="00E45D63" w:rsidRDefault="00E45D63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b/>
          <w:color w:val="323232"/>
        </w:rPr>
      </w:pPr>
    </w:p>
    <w:p w:rsidR="00D65D31" w:rsidRPr="00E45D63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b/>
          <w:color w:val="323232"/>
          <w:sz w:val="28"/>
        </w:rPr>
      </w:pPr>
      <w:r w:rsidRPr="00E45D63">
        <w:rPr>
          <w:rFonts w:asciiTheme="minorEastAsia" w:eastAsiaTheme="minorEastAsia" w:hAnsiTheme="minorEastAsia" w:hint="eastAsia"/>
          <w:b/>
          <w:color w:val="323232"/>
          <w:sz w:val="28"/>
        </w:rPr>
        <w:t>具体要求：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</w:rPr>
      </w:pP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1.考生应保证</w:t>
      </w:r>
      <w:r w:rsidR="00E45D63" w:rsidRPr="00E45D63">
        <w:rPr>
          <w:rFonts w:asciiTheme="minorEastAsia" w:eastAsiaTheme="minorEastAsia" w:hAnsiTheme="minorEastAsia" w:hint="eastAsia"/>
          <w:color w:val="323232"/>
        </w:rPr>
        <w:t>远程网络综合考核</w:t>
      </w:r>
      <w:r w:rsidRPr="001E2D90">
        <w:rPr>
          <w:rFonts w:asciiTheme="minorEastAsia" w:eastAsiaTheme="minorEastAsia" w:hAnsiTheme="minorEastAsia" w:hint="eastAsia"/>
          <w:color w:val="323232"/>
        </w:rPr>
        <w:t>过程中具有良好的网络环境，安静整洁明亮、相对独立封闭的空间，</w:t>
      </w:r>
      <w:r w:rsidR="00E45D63">
        <w:rPr>
          <w:rFonts w:asciiTheme="minorEastAsia" w:eastAsiaTheme="minorEastAsia" w:hAnsiTheme="minorEastAsia" w:hint="eastAsia"/>
          <w:color w:val="323232"/>
        </w:rPr>
        <w:t>考核</w:t>
      </w:r>
      <w:r w:rsidRPr="001E2D90">
        <w:rPr>
          <w:rFonts w:asciiTheme="minorEastAsia" w:eastAsiaTheme="minorEastAsia" w:hAnsiTheme="minorEastAsia" w:hint="eastAsia"/>
          <w:color w:val="323232"/>
        </w:rPr>
        <w:t>期间严禁他人进入；支持“双机位”模式设备，包括联网PC电脑、笔记本电脑或手机。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 xml:space="preserve">2.考生利用学信网账号登录“学信网招生远程面试系统”，摄像头拍摄考生正面画面； 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3.考生利用手机扫描登录“学信网招生远程面试系统”，摄像头从后上方角度拍摄考生环境画面(包括考生电脑屏幕、桌面及双手的画面)；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 xml:space="preserve">4.电脑须配备麦克风、音箱、外置摄像头等，使用Windows 7/10操作系统，安装office 、Chrome浏览器、学信网远程复试系统学生端、腾讯会议软件。要求全程联网, </w:t>
      </w:r>
      <w:r w:rsidR="00E45D63">
        <w:rPr>
          <w:rFonts w:asciiTheme="minorEastAsia" w:eastAsiaTheme="minorEastAsia" w:hAnsiTheme="minorEastAsia" w:hint="eastAsia"/>
          <w:color w:val="323232"/>
        </w:rPr>
        <w:t>考核</w:t>
      </w:r>
      <w:r w:rsidRPr="001E2D90">
        <w:rPr>
          <w:rFonts w:asciiTheme="minorEastAsia" w:eastAsiaTheme="minorEastAsia" w:hAnsiTheme="minorEastAsia" w:hint="eastAsia"/>
          <w:color w:val="323232"/>
        </w:rPr>
        <w:t>期间关闭其它软件。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5.手机：安装学信网远程复试系统app、腾讯会议软件（</w:t>
      </w:r>
      <w:r w:rsidRPr="001E2D90">
        <w:rPr>
          <w:rFonts w:asciiTheme="minorEastAsia" w:eastAsiaTheme="minorEastAsia" w:hAnsiTheme="minorEastAsia" w:hint="eastAsia"/>
          <w:b/>
          <w:bCs/>
          <w:color w:val="323232"/>
          <w:u w:val="single"/>
        </w:rPr>
        <w:t>要申请双账户登录</w:t>
      </w:r>
      <w:r w:rsidRPr="001E2D90">
        <w:rPr>
          <w:rFonts w:asciiTheme="minorEastAsia" w:eastAsiaTheme="minorEastAsia" w:hAnsiTheme="minorEastAsia" w:hint="eastAsia"/>
          <w:color w:val="323232"/>
        </w:rPr>
        <w:t>）；全程连接无线wifi或4G，关闭其它软件。</w:t>
      </w:r>
    </w:p>
    <w:p w:rsidR="00D65D31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b/>
          <w:bCs/>
          <w:color w:val="323232"/>
          <w:u w:val="single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6.</w:t>
      </w:r>
      <w:r w:rsidRPr="001E2D90">
        <w:rPr>
          <w:rFonts w:asciiTheme="minorEastAsia" w:eastAsiaTheme="minorEastAsia" w:hAnsiTheme="minorEastAsia" w:hint="eastAsia"/>
          <w:b/>
          <w:bCs/>
          <w:color w:val="323232"/>
          <w:u w:val="single"/>
        </w:rPr>
        <w:t>请考生使用Chrome浏览器登录学信网。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color w:val="323232"/>
          <w:sz w:val="18"/>
          <w:szCs w:val="18"/>
        </w:rPr>
      </w:pPr>
    </w:p>
    <w:p w:rsidR="00D65D31" w:rsidRPr="00E45D63" w:rsidRDefault="00D65D31" w:rsidP="00E45D63">
      <w:pPr>
        <w:pStyle w:val="a7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/>
          <w:b/>
          <w:color w:val="323232"/>
          <w:sz w:val="28"/>
        </w:rPr>
      </w:pPr>
      <w:r w:rsidRPr="00E45D63">
        <w:rPr>
          <w:rFonts w:asciiTheme="minorEastAsia" w:eastAsiaTheme="minorEastAsia" w:hAnsiTheme="minorEastAsia" w:hint="eastAsia"/>
          <w:b/>
          <w:color w:val="323232"/>
          <w:sz w:val="28"/>
        </w:rPr>
        <w:t>注意事项：</w:t>
      </w:r>
    </w:p>
    <w:p w:rsidR="00A21DA3" w:rsidRPr="00A21DA3" w:rsidRDefault="00A21DA3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b/>
          <w:color w:val="323232"/>
        </w:rPr>
      </w:pPr>
    </w:p>
    <w:p w:rsidR="00D65D31" w:rsidRDefault="00580186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1.</w:t>
      </w:r>
      <w:r w:rsidRPr="00A21DA3">
        <w:rPr>
          <w:rFonts w:asciiTheme="minorEastAsia" w:eastAsiaTheme="minorEastAsia" w:hAnsiTheme="minorEastAsia"/>
          <w:color w:val="323232"/>
        </w:rPr>
        <w:t>4</w:t>
      </w:r>
      <w:r w:rsidR="00D65D31" w:rsidRPr="00A21DA3">
        <w:rPr>
          <w:rFonts w:asciiTheme="minorEastAsia" w:eastAsiaTheme="minorEastAsia" w:hAnsiTheme="minorEastAsia" w:hint="eastAsia"/>
          <w:color w:val="323232"/>
        </w:rPr>
        <w:t>月</w:t>
      </w:r>
      <w:r w:rsidR="00A21DA3" w:rsidRPr="00A21DA3">
        <w:rPr>
          <w:rFonts w:asciiTheme="minorEastAsia" w:eastAsiaTheme="minorEastAsia" w:hAnsiTheme="minorEastAsia"/>
          <w:color w:val="323232"/>
        </w:rPr>
        <w:t>10</w:t>
      </w:r>
      <w:r w:rsidR="00D65D31" w:rsidRPr="00A21DA3">
        <w:rPr>
          <w:rFonts w:asciiTheme="minorEastAsia" w:eastAsiaTheme="minorEastAsia" w:hAnsiTheme="minorEastAsia" w:hint="eastAsia"/>
          <w:color w:val="323232"/>
        </w:rPr>
        <w:t>号</w:t>
      </w:r>
      <w:r w:rsidR="00D65D31">
        <w:rPr>
          <w:rFonts w:asciiTheme="minorEastAsia" w:eastAsiaTheme="minorEastAsia" w:hAnsiTheme="minorEastAsia" w:hint="eastAsia"/>
          <w:color w:val="323232"/>
        </w:rPr>
        <w:t>进行学信网的</w:t>
      </w:r>
      <w:r w:rsidR="00D65D31" w:rsidRPr="001E2D90">
        <w:rPr>
          <w:rFonts w:asciiTheme="minorEastAsia" w:eastAsiaTheme="minorEastAsia" w:hAnsiTheme="minorEastAsia" w:hint="eastAsia"/>
          <w:color w:val="323232"/>
        </w:rPr>
        <w:t>学生端测试，请考生</w:t>
      </w:r>
      <w:r w:rsidR="00D65D31">
        <w:rPr>
          <w:rFonts w:asciiTheme="minorEastAsia" w:eastAsiaTheme="minorEastAsia" w:hAnsiTheme="minorEastAsia" w:hint="eastAsia"/>
          <w:color w:val="323232"/>
        </w:rPr>
        <w:t>按要求</w:t>
      </w:r>
      <w:r w:rsidR="00D65D31" w:rsidRPr="001E2D90">
        <w:rPr>
          <w:rFonts w:asciiTheme="minorEastAsia" w:eastAsiaTheme="minorEastAsia" w:hAnsiTheme="minorEastAsia" w:hint="eastAsia"/>
          <w:color w:val="323232"/>
        </w:rPr>
        <w:t>做好</w:t>
      </w:r>
      <w:r w:rsidR="00D65D31">
        <w:rPr>
          <w:rFonts w:asciiTheme="minorEastAsia" w:eastAsiaTheme="minorEastAsia" w:hAnsiTheme="minorEastAsia" w:hint="eastAsia"/>
          <w:color w:val="323232"/>
        </w:rPr>
        <w:t>测试前的</w:t>
      </w:r>
      <w:r w:rsidR="00D65D31" w:rsidRPr="001E2D90">
        <w:rPr>
          <w:rFonts w:asciiTheme="minorEastAsia" w:eastAsiaTheme="minorEastAsia" w:hAnsiTheme="minorEastAsia" w:hint="eastAsia"/>
          <w:color w:val="323232"/>
        </w:rPr>
        <w:t>准备。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23232"/>
        </w:rPr>
        <w:t>2.</w:t>
      </w:r>
      <w:r w:rsidRPr="001E2D90">
        <w:rPr>
          <w:rFonts w:asciiTheme="minorEastAsia" w:eastAsiaTheme="minorEastAsia" w:hAnsiTheme="minorEastAsia" w:hint="eastAsia"/>
          <w:color w:val="323232"/>
        </w:rPr>
        <w:t>请取消手机的自动锁屏功能，防止二机位停止显示视频信息。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23232"/>
        </w:rPr>
        <w:t>3</w:t>
      </w:r>
      <w:r w:rsidRPr="001E2D90">
        <w:rPr>
          <w:rFonts w:asciiTheme="minorEastAsia" w:eastAsiaTheme="minorEastAsia" w:hAnsiTheme="minorEastAsia" w:hint="eastAsia"/>
          <w:color w:val="323232"/>
        </w:rPr>
        <w:t>.请保持考场安静，桌上不能有任何书本纸张</w:t>
      </w:r>
      <w:r>
        <w:rPr>
          <w:rFonts w:asciiTheme="minorEastAsia" w:eastAsiaTheme="minorEastAsia" w:hAnsiTheme="minorEastAsia" w:hint="eastAsia"/>
          <w:color w:val="323232"/>
        </w:rPr>
        <w:t>，提前准备好身份证、准考证备查。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23232"/>
        </w:rPr>
        <w:t>4</w:t>
      </w:r>
      <w:r w:rsidRPr="001E2D90">
        <w:rPr>
          <w:rFonts w:asciiTheme="minorEastAsia" w:eastAsiaTheme="minorEastAsia" w:hAnsiTheme="minorEastAsia" w:hint="eastAsia"/>
          <w:color w:val="323232"/>
        </w:rPr>
        <w:t>.如发现考场画面卡顿，可以尝试刷新。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5</w:t>
      </w:r>
      <w:r w:rsidRPr="001E2D90">
        <w:rPr>
          <w:rFonts w:asciiTheme="minorEastAsia" w:eastAsiaTheme="minorEastAsia" w:hAnsiTheme="minorEastAsia" w:hint="eastAsia"/>
          <w:color w:val="323232"/>
        </w:rPr>
        <w:t>.请将二机位的麦克扬声器静音。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6</w:t>
      </w:r>
      <w:r w:rsidRPr="001E2D90">
        <w:rPr>
          <w:rFonts w:asciiTheme="minorEastAsia" w:eastAsiaTheme="minorEastAsia" w:hAnsiTheme="minorEastAsia" w:hint="eastAsia"/>
          <w:color w:val="323232"/>
        </w:rPr>
        <w:t>.请考生保证</w:t>
      </w:r>
      <w:r w:rsidR="00E45D63">
        <w:rPr>
          <w:rFonts w:asciiTheme="minorEastAsia" w:eastAsiaTheme="minorEastAsia" w:hAnsiTheme="minorEastAsia" w:hint="eastAsia"/>
          <w:color w:val="323232"/>
        </w:rPr>
        <w:t>考核</w:t>
      </w:r>
      <w:r w:rsidRPr="001E2D90">
        <w:rPr>
          <w:rFonts w:asciiTheme="minorEastAsia" w:eastAsiaTheme="minorEastAsia" w:hAnsiTheme="minorEastAsia" w:hint="eastAsia"/>
          <w:color w:val="323232"/>
        </w:rPr>
        <w:t>时的网络畅通。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7.建议购买二机位的手机支架。</w:t>
      </w:r>
    </w:p>
    <w:p w:rsidR="00D65D31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8.</w:t>
      </w:r>
      <w:r>
        <w:rPr>
          <w:rFonts w:asciiTheme="minorEastAsia" w:eastAsiaTheme="minorEastAsia" w:hAnsiTheme="minorEastAsia" w:hint="eastAsia"/>
          <w:color w:val="323232"/>
        </w:rPr>
        <w:t>如果感觉视频窗口太小，可尝试以下操作</w:t>
      </w:r>
      <w:r w:rsidRPr="001E2D90">
        <w:rPr>
          <w:rFonts w:asciiTheme="minorEastAsia" w:eastAsiaTheme="minorEastAsia" w:hAnsiTheme="minorEastAsia" w:hint="eastAsia"/>
          <w:color w:val="323232"/>
        </w:rPr>
        <w:t>：在视频窗口点右键—显示控键—全屏按钮，窗口变为全屏显示。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9.</w:t>
      </w:r>
      <w:r w:rsidR="00E45D63">
        <w:rPr>
          <w:rFonts w:asciiTheme="minorEastAsia" w:eastAsiaTheme="minorEastAsia" w:hAnsiTheme="minorEastAsia" w:hint="eastAsia"/>
          <w:color w:val="323232"/>
        </w:rPr>
        <w:t>考核</w:t>
      </w:r>
      <w:r w:rsidRPr="001E2D90">
        <w:rPr>
          <w:rFonts w:asciiTheme="minorEastAsia" w:eastAsiaTheme="minorEastAsia" w:hAnsiTheme="minorEastAsia" w:hint="eastAsia"/>
          <w:color w:val="323232"/>
        </w:rPr>
        <w:t>过程中二机位突然消</w:t>
      </w:r>
      <w:r>
        <w:rPr>
          <w:rFonts w:asciiTheme="minorEastAsia" w:eastAsiaTheme="minorEastAsia" w:hAnsiTheme="minorEastAsia" w:hint="eastAsia"/>
          <w:color w:val="323232"/>
        </w:rPr>
        <w:t>失时，请考生重启手机和电脑，清除缓存，重新登录，</w:t>
      </w:r>
      <w:r w:rsidRPr="001E2D90">
        <w:rPr>
          <w:rFonts w:asciiTheme="minorEastAsia" w:eastAsiaTheme="minorEastAsia" w:hAnsiTheme="minorEastAsia" w:hint="eastAsia"/>
          <w:color w:val="323232"/>
        </w:rPr>
        <w:t>等待</w:t>
      </w:r>
      <w:r w:rsidR="00E45D63">
        <w:rPr>
          <w:rFonts w:asciiTheme="minorEastAsia" w:eastAsiaTheme="minorEastAsia" w:hAnsiTheme="minorEastAsia" w:hint="eastAsia"/>
          <w:color w:val="323232"/>
        </w:rPr>
        <w:t>考核</w:t>
      </w:r>
      <w:r w:rsidR="00E45D63">
        <w:rPr>
          <w:rFonts w:asciiTheme="minorEastAsia" w:eastAsiaTheme="minorEastAsia" w:hAnsiTheme="minorEastAsia" w:hint="eastAsia"/>
          <w:color w:val="323232"/>
        </w:rPr>
        <w:t>组</w:t>
      </w:r>
      <w:r w:rsidRPr="001E2D90">
        <w:rPr>
          <w:rFonts w:asciiTheme="minorEastAsia" w:eastAsiaTheme="minorEastAsia" w:hAnsiTheme="minorEastAsia" w:hint="eastAsia"/>
          <w:color w:val="323232"/>
        </w:rPr>
        <w:t>老师再次邀请。</w:t>
      </w:r>
    </w:p>
    <w:p w:rsidR="00D65D31" w:rsidRPr="001E2D90" w:rsidRDefault="00D65D31" w:rsidP="00D65D31">
      <w:pPr>
        <w:pStyle w:val="a7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10.</w:t>
      </w:r>
      <w:r w:rsidRPr="001E2D90">
        <w:rPr>
          <w:rFonts w:asciiTheme="minorEastAsia" w:eastAsiaTheme="minorEastAsia" w:hAnsiTheme="minorEastAsia" w:hint="eastAsia"/>
          <w:color w:val="323232"/>
        </w:rPr>
        <w:t>由于网络复试的复杂因素，当天的考试时间可能会有一些顺延，请考生耐心等待。</w:t>
      </w:r>
    </w:p>
    <w:p w:rsidR="004358AB" w:rsidRPr="00D65D31" w:rsidRDefault="004358AB" w:rsidP="00D31D50">
      <w:pPr>
        <w:spacing w:line="220" w:lineRule="atLeast"/>
      </w:pPr>
      <w:bookmarkStart w:id="0" w:name="_GoBack"/>
      <w:bookmarkEnd w:id="0"/>
    </w:p>
    <w:sectPr w:rsidR="004358AB" w:rsidRPr="00D6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E3" w:rsidRDefault="003E1AE3" w:rsidP="00D65D31">
      <w:pPr>
        <w:spacing w:after="0"/>
      </w:pPr>
      <w:r>
        <w:separator/>
      </w:r>
    </w:p>
  </w:endnote>
  <w:endnote w:type="continuationSeparator" w:id="0">
    <w:p w:rsidR="003E1AE3" w:rsidRDefault="003E1AE3" w:rsidP="00D65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E3" w:rsidRDefault="003E1AE3" w:rsidP="00D65D31">
      <w:pPr>
        <w:spacing w:after="0"/>
      </w:pPr>
      <w:r>
        <w:separator/>
      </w:r>
    </w:p>
  </w:footnote>
  <w:footnote w:type="continuationSeparator" w:id="0">
    <w:p w:rsidR="003E1AE3" w:rsidRDefault="003E1AE3" w:rsidP="00D65D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E1AE3"/>
    <w:rsid w:val="00426133"/>
    <w:rsid w:val="004358AB"/>
    <w:rsid w:val="00580186"/>
    <w:rsid w:val="008B7726"/>
    <w:rsid w:val="00917FF4"/>
    <w:rsid w:val="00A21DA3"/>
    <w:rsid w:val="00C61A42"/>
    <w:rsid w:val="00D31D50"/>
    <w:rsid w:val="00D65D31"/>
    <w:rsid w:val="00E45D63"/>
    <w:rsid w:val="00E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6F052"/>
  <w15:docId w15:val="{D9AC73BE-4474-4A4B-8F0D-BFE9B035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D3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D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D31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65D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5</cp:revision>
  <dcterms:created xsi:type="dcterms:W3CDTF">2008-09-11T17:20:00Z</dcterms:created>
  <dcterms:modified xsi:type="dcterms:W3CDTF">2021-04-08T09:53:00Z</dcterms:modified>
</cp:coreProperties>
</file>